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4B5F" w14:textId="77777777" w:rsidR="00730C84" w:rsidRDefault="00730C84"/>
    <w:p w14:paraId="7DE5211F" w14:textId="77777777" w:rsidR="00382FF2" w:rsidRDefault="00382FF2"/>
    <w:p w14:paraId="5A34A982" w14:textId="77777777" w:rsidR="008C3EBB" w:rsidRDefault="008C3EBB"/>
    <w:p w14:paraId="3157CBC0" w14:textId="77777777" w:rsidR="008C3EBB" w:rsidRDefault="008C3EBB"/>
    <w:p w14:paraId="10305154" w14:textId="0FFB5291" w:rsidR="00F940AC" w:rsidRDefault="008C3EBB" w:rsidP="008C3EBB">
      <w:pPr>
        <w:tabs>
          <w:tab w:val="left" w:pos="3694"/>
        </w:tabs>
        <w:jc w:val="center"/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</w:pPr>
      <w:r w:rsidRPr="008C3EBB"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  <w:t>Technical Delegate Report BVB/13</w:t>
      </w:r>
    </w:p>
    <w:p w14:paraId="379B30CF" w14:textId="1C9DDC29" w:rsidR="0001721A" w:rsidRPr="0001721A" w:rsidRDefault="0001721A" w:rsidP="008C3EBB">
      <w:pPr>
        <w:tabs>
          <w:tab w:val="left" w:pos="3694"/>
        </w:tabs>
        <w:jc w:val="center"/>
        <w:rPr>
          <w:rFonts w:ascii="Arial" w:eastAsia="Times New Roman" w:hAnsi="Arial" w:cs="Arial"/>
          <w:color w:val="2E74B5"/>
          <w:sz w:val="28"/>
          <w:szCs w:val="28"/>
          <w:lang w:val="en-US"/>
        </w:rPr>
      </w:pPr>
      <w:r w:rsidRPr="0001721A">
        <w:rPr>
          <w:rFonts w:ascii="Arial" w:eastAsia="Times New Roman" w:hAnsi="Arial" w:cs="Arial"/>
          <w:color w:val="2E74B5"/>
          <w:sz w:val="28"/>
          <w:szCs w:val="28"/>
          <w:lang w:val="en-US"/>
        </w:rPr>
        <w:t>(for Star-1 &amp; Star-2 events in Europe managed by CEV)</w:t>
      </w:r>
    </w:p>
    <w:p w14:paraId="28ACCF6B" w14:textId="77777777" w:rsidR="00F940AC" w:rsidRDefault="00F940AC"/>
    <w:p w14:paraId="089E15CA" w14:textId="77777777" w:rsidR="00382FF2" w:rsidRDefault="00382FF2"/>
    <w:p w14:paraId="33B698A9" w14:textId="2ED5AE56" w:rsidR="00F940AC" w:rsidRPr="00A73CB9" w:rsidRDefault="00F940AC" w:rsidP="002E53DD">
      <w:pPr>
        <w:rPr>
          <w:rFonts w:ascii="Arial" w:hAnsi="Arial" w:cs="Arial"/>
          <w:b/>
          <w:lang w:val="en-US"/>
        </w:rPr>
      </w:pPr>
      <w:r w:rsidRPr="00A73CB9">
        <w:rPr>
          <w:rFonts w:ascii="Arial" w:hAnsi="Arial" w:cs="Arial"/>
          <w:b/>
          <w:lang w:val="en-US"/>
        </w:rPr>
        <w:t>This form must be signed by the parties concerned and sent to t</w:t>
      </w:r>
      <w:r>
        <w:rPr>
          <w:rFonts w:ascii="Arial" w:hAnsi="Arial" w:cs="Arial"/>
          <w:b/>
          <w:lang w:val="en-US"/>
        </w:rPr>
        <w:t xml:space="preserve">he </w:t>
      </w:r>
      <w:r w:rsidR="00987D0B">
        <w:rPr>
          <w:rFonts w:ascii="Arial" w:hAnsi="Arial" w:cs="Arial"/>
          <w:b/>
          <w:lang w:val="en-US"/>
        </w:rPr>
        <w:t>CEV (</w:t>
      </w:r>
      <w:hyperlink r:id="rId6" w:history="1">
        <w:r w:rsidR="00987D0B" w:rsidRPr="00B844F5">
          <w:rPr>
            <w:rStyle w:val="Hyperlink"/>
            <w:rFonts w:ascii="Arial" w:hAnsi="Arial" w:cs="Arial"/>
            <w:b/>
            <w:lang w:val="en-US"/>
          </w:rPr>
          <w:t>beach@cev.lu</w:t>
        </w:r>
      </w:hyperlink>
      <w:r w:rsidR="00987D0B">
        <w:rPr>
          <w:rFonts w:ascii="Arial" w:hAnsi="Arial" w:cs="Arial"/>
          <w:b/>
          <w:lang w:val="en-US"/>
        </w:rPr>
        <w:t xml:space="preserve">) with a copy to </w:t>
      </w:r>
      <w:r>
        <w:rPr>
          <w:rFonts w:ascii="Arial" w:hAnsi="Arial" w:cs="Arial"/>
          <w:b/>
          <w:lang w:val="en-US"/>
        </w:rPr>
        <w:t>FIVB</w:t>
      </w:r>
      <w:r w:rsidR="00987D0B">
        <w:rPr>
          <w:rFonts w:ascii="Arial" w:hAnsi="Arial" w:cs="Arial"/>
          <w:b/>
          <w:lang w:val="en-US"/>
        </w:rPr>
        <w:t xml:space="preserve"> (</w:t>
      </w:r>
      <w:hyperlink r:id="rId7" w:history="1">
        <w:r w:rsidR="00987D0B" w:rsidRPr="00B844F5">
          <w:rPr>
            <w:rStyle w:val="Hyperlink"/>
            <w:rFonts w:ascii="Arial" w:hAnsi="Arial" w:cs="Arial"/>
            <w:b/>
            <w:lang w:val="en-US"/>
          </w:rPr>
          <w:t>worldtour@fivb.org</w:t>
        </w:r>
      </w:hyperlink>
      <w:r w:rsidR="00987D0B">
        <w:rPr>
          <w:rFonts w:ascii="Arial" w:hAnsi="Arial" w:cs="Arial"/>
          <w:b/>
          <w:lang w:val="en-US"/>
        </w:rPr>
        <w:t xml:space="preserve">) </w:t>
      </w:r>
      <w:r>
        <w:rPr>
          <w:rFonts w:ascii="Arial" w:hAnsi="Arial" w:cs="Arial"/>
          <w:b/>
          <w:lang w:val="en-US"/>
        </w:rPr>
        <w:t>upon conclusion of the tournament</w:t>
      </w:r>
      <w:r w:rsidRPr="00A73CB9">
        <w:rPr>
          <w:rFonts w:ascii="Arial" w:hAnsi="Arial" w:cs="Arial"/>
          <w:b/>
          <w:lang w:val="en-US"/>
        </w:rPr>
        <w:t>.</w:t>
      </w:r>
    </w:p>
    <w:p w14:paraId="7F0B60A9" w14:textId="77777777" w:rsidR="00382FF2" w:rsidRPr="00F940AC" w:rsidRDefault="00382FF2">
      <w:pPr>
        <w:rPr>
          <w:lang w:val="en-US"/>
        </w:rPr>
      </w:pPr>
    </w:p>
    <w:p w14:paraId="7288285B" w14:textId="77777777" w:rsidR="00382FF2" w:rsidRPr="00F940AC" w:rsidRDefault="00382FF2">
      <w:pPr>
        <w:rPr>
          <w:lang w:val="en-US"/>
        </w:rPr>
      </w:pPr>
    </w:p>
    <w:p w14:paraId="6C8119BA" w14:textId="77777777" w:rsidR="00382FF2" w:rsidRPr="00F940AC" w:rsidRDefault="00382FF2" w:rsidP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82FF2" w:rsidRPr="00A73CB9" w14:paraId="629E7325" w14:textId="77777777" w:rsidTr="00F77263">
        <w:trPr>
          <w:trHeight w:val="533"/>
        </w:trPr>
        <w:tc>
          <w:tcPr>
            <w:tcW w:w="2122" w:type="dxa"/>
            <w:shd w:val="clear" w:color="auto" w:fill="D9D9D9" w:themeFill="background1" w:themeFillShade="D9"/>
          </w:tcPr>
          <w:p w14:paraId="2FC4D95A" w14:textId="77777777"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Event Category </w:t>
            </w:r>
          </w:p>
        </w:tc>
        <w:tc>
          <w:tcPr>
            <w:tcW w:w="6940" w:type="dxa"/>
          </w:tcPr>
          <w:p w14:paraId="2DD31103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14:paraId="1540663A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14:paraId="504FC1D1" w14:textId="77777777" w:rsidTr="00F77263">
        <w:trPr>
          <w:trHeight w:val="555"/>
        </w:trPr>
        <w:tc>
          <w:tcPr>
            <w:tcW w:w="2122" w:type="dxa"/>
            <w:shd w:val="clear" w:color="auto" w:fill="D9D9D9" w:themeFill="background1" w:themeFillShade="D9"/>
          </w:tcPr>
          <w:p w14:paraId="73B4357E" w14:textId="77777777"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City</w:t>
            </w:r>
          </w:p>
        </w:tc>
        <w:tc>
          <w:tcPr>
            <w:tcW w:w="6940" w:type="dxa"/>
          </w:tcPr>
          <w:p w14:paraId="637527EB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14:paraId="20895A09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14:paraId="76505FD5" w14:textId="77777777" w:rsidTr="00FA362D">
        <w:tc>
          <w:tcPr>
            <w:tcW w:w="2122" w:type="dxa"/>
            <w:shd w:val="clear" w:color="auto" w:fill="D9D9D9" w:themeFill="background1" w:themeFillShade="D9"/>
          </w:tcPr>
          <w:p w14:paraId="1ECB51C2" w14:textId="77777777"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Date</w:t>
            </w:r>
          </w:p>
        </w:tc>
        <w:tc>
          <w:tcPr>
            <w:tcW w:w="6940" w:type="dxa"/>
          </w:tcPr>
          <w:p w14:paraId="790C495A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14:paraId="676705A4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14:paraId="180B87A1" w14:textId="77777777" w:rsidTr="00FA362D">
        <w:tc>
          <w:tcPr>
            <w:tcW w:w="2122" w:type="dxa"/>
            <w:shd w:val="clear" w:color="auto" w:fill="D9D9D9" w:themeFill="background1" w:themeFillShade="D9"/>
          </w:tcPr>
          <w:p w14:paraId="047966DE" w14:textId="77777777"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Technical Delegate </w:t>
            </w:r>
          </w:p>
          <w:p w14:paraId="406C091F" w14:textId="77777777"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40" w:type="dxa"/>
          </w:tcPr>
          <w:p w14:paraId="0BA6C621" w14:textId="77777777"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D5EE257" w14:textId="77777777" w:rsidR="00382FF2" w:rsidRDefault="00382FF2"/>
    <w:p w14:paraId="0C1DD596" w14:textId="77777777" w:rsidR="00382FF2" w:rsidRDefault="00382FF2"/>
    <w:p w14:paraId="6F9794E2" w14:textId="77777777" w:rsidR="00F940AC" w:rsidRDefault="00F940AC">
      <w:bookmarkStart w:id="0" w:name="_GoBack"/>
      <w:bookmarkEnd w:id="0"/>
    </w:p>
    <w:p w14:paraId="2537A78D" w14:textId="77777777" w:rsidR="00382FF2" w:rsidRDefault="00382FF2"/>
    <w:p w14:paraId="63239307" w14:textId="77777777" w:rsidR="00382FF2" w:rsidRDefault="00382FF2"/>
    <w:p w14:paraId="66CC6655" w14:textId="77777777" w:rsidR="00382FF2" w:rsidRDefault="00382FF2"/>
    <w:p w14:paraId="4A7EAF35" w14:textId="77777777" w:rsidR="00382FF2" w:rsidRDefault="00382FF2"/>
    <w:p w14:paraId="79146668" w14:textId="77777777" w:rsidR="00382FF2" w:rsidRDefault="00382FF2"/>
    <w:p w14:paraId="1EA9A20A" w14:textId="77777777" w:rsidR="00382FF2" w:rsidRDefault="00382FF2"/>
    <w:p w14:paraId="6CBA0FA7" w14:textId="77777777" w:rsidR="00382FF2" w:rsidRDefault="00382FF2"/>
    <w:p w14:paraId="38F77873" w14:textId="77777777" w:rsidR="00382FF2" w:rsidRDefault="00382FF2"/>
    <w:p w14:paraId="08D49425" w14:textId="77777777" w:rsidR="00382FF2" w:rsidRDefault="00382FF2"/>
    <w:p w14:paraId="49D78ABF" w14:textId="77777777" w:rsidR="00730C84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 xml:space="preserve">Venue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6047"/>
      </w:tblGrid>
      <w:tr w:rsidR="00730C84" w14:paraId="792F284E" w14:textId="77777777" w:rsidTr="00A16A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953B" w14:textId="77777777"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DC17" w14:textId="77777777"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14:paraId="0609B95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4341" w14:textId="5CBFA189" w:rsidR="00FD5486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Location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E575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65B186E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739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capacity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AB4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0A16FFF7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2A07" w14:textId="16A369A8" w:rsidR="00730C84" w:rsidRDefault="002930B9" w:rsidP="000238A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Venue facilities such as Delegate</w:t>
            </w:r>
            <w:r w:rsidR="00E86DD3">
              <w:rPr>
                <w:lang w:val="en-US"/>
              </w:rPr>
              <w:t>s’</w:t>
            </w:r>
            <w:r>
              <w:rPr>
                <w:lang w:val="en-US"/>
              </w:rPr>
              <w:t xml:space="preserve"> offices, referees lounge, players’ lounge, shower</w:t>
            </w:r>
            <w:r w:rsidR="00E86DD3">
              <w:rPr>
                <w:lang w:val="en-US"/>
              </w:rPr>
              <w:t>s</w:t>
            </w:r>
            <w:r>
              <w:rPr>
                <w:lang w:val="en-US"/>
              </w:rPr>
              <w:t xml:space="preserve"> and toilet</w:t>
            </w:r>
            <w:r w:rsidR="00E86DD3">
              <w:rPr>
                <w:lang w:val="en-US"/>
              </w:rPr>
              <w:t>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2DC6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7417474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63F3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equipment: net, rotating LED, court banners, electronic scoreboard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241E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72561DA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20FF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Side court equipment: net, scoreboard, court banners</w:t>
            </w:r>
            <w:r w:rsidR="00E86DD3">
              <w:rPr>
                <w:lang w:val="en-US"/>
              </w:rPr>
              <w:t xml:space="preserve">, </w:t>
            </w:r>
            <w:r w:rsidR="004156AF">
              <w:rPr>
                <w:lang w:val="en-US"/>
              </w:rPr>
              <w:t>spectators’</w:t>
            </w:r>
            <w:r w:rsidR="00E86DD3">
              <w:rPr>
                <w:lang w:val="en-US"/>
              </w:rPr>
              <w:t xml:space="preserve"> area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A516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4D647828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4F48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Sand quality and depth in all competition and warm up courts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5F3E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2BBEC8A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7DEF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Look of the venue: public area, field of play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06C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2CE30F0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5A28" w14:textId="3C735884" w:rsidR="00730C84" w:rsidRDefault="002930B9" w:rsidP="000238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Facilities in the Delegates’ offices such as printer, scanner, internet connection, paper, desk and chairs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8B0C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68791193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0D7B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Internet connection in different areas of the venue (lounges, offices, public area)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49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43BBEC8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2D1E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Accessible area for disabled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CEA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5B6A59D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065A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Lighting</w:t>
            </w:r>
            <w:r w:rsidR="000238AF">
              <w:rPr>
                <w:lang w:val="en-US"/>
              </w:rPr>
              <w:t xml:space="preserve"> (if used)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7D5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534BDE1F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0BF0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C6CF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0952CE5" w14:textId="77777777" w:rsidR="00730C84" w:rsidRDefault="00730C84" w:rsidP="00F77263">
      <w:pPr>
        <w:spacing w:after="0" w:line="257" w:lineRule="auto"/>
        <w:rPr>
          <w:lang w:val="en-US"/>
        </w:rPr>
      </w:pPr>
    </w:p>
    <w:p w14:paraId="568F872E" w14:textId="77777777" w:rsidR="00A16A77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Competition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14:paraId="708E74B8" w14:textId="777777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C607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DDFA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2959AFC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99D3" w14:textId="300A067F" w:rsidR="00730C84" w:rsidRDefault="002930B9" w:rsidP="00FD5486">
            <w:pPr>
              <w:spacing w:after="0" w:line="240" w:lineRule="auto"/>
              <w:ind w:right="-112"/>
              <w:rPr>
                <w:lang w:val="en-US"/>
              </w:rPr>
            </w:pPr>
            <w:r>
              <w:rPr>
                <w:lang w:val="en-US"/>
              </w:rPr>
              <w:t>Preliminary Inquiry and Technical Meeting</w:t>
            </w:r>
            <w:r w:rsidR="004520F3">
              <w:rPr>
                <w:lang w:val="en-US"/>
              </w:rPr>
              <w:t xml:space="preserve"> (if any)</w:t>
            </w:r>
            <w:r>
              <w:rPr>
                <w:lang w:val="en-US"/>
              </w:rPr>
              <w:t xml:space="preserve">: organization, information distribution, location, </w:t>
            </w:r>
            <w:r w:rsidR="00FD5486">
              <w:rPr>
                <w:lang w:val="en-US"/>
              </w:rPr>
              <w:t>s</w:t>
            </w:r>
            <w:r>
              <w:rPr>
                <w:lang w:val="en-US"/>
              </w:rPr>
              <w:t>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0B8C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0711252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69A5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schedule and any eventual changes to the approved competition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C9CA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0C5E3B2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EED4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Daily spectator participation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0951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4C83E3A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8AA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Awarding ceremony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7CA6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55C5DC1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D83B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Management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9B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4784DB8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BD92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Tournament Director and Competition </w:t>
            </w:r>
            <w:r w:rsidR="004E10B5">
              <w:rPr>
                <w:lang w:val="en-US"/>
              </w:rPr>
              <w:t>Director</w:t>
            </w:r>
            <w:r>
              <w:rPr>
                <w:lang w:val="en-US"/>
              </w:rPr>
              <w:t xml:space="preserve">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41A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23C552A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0D93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Court Manager(s)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AA33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3D875EE9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8843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6A01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D50F37A" w14:textId="77777777" w:rsidR="00730C84" w:rsidRDefault="00730C84" w:rsidP="002E53DD">
      <w:pPr>
        <w:spacing w:after="0" w:line="257" w:lineRule="auto"/>
        <w:rPr>
          <w:lang w:val="en-US"/>
        </w:rPr>
      </w:pPr>
    </w:p>
    <w:p w14:paraId="75995932" w14:textId="2A917F32" w:rsidR="00A14A12" w:rsidRDefault="00A14A12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4A1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Refereeing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4A12" w14:paraId="57F5E077" w14:textId="77777777" w:rsidTr="00A14A12">
        <w:tc>
          <w:tcPr>
            <w:tcW w:w="2972" w:type="dxa"/>
            <w:shd w:val="clear" w:color="auto" w:fill="BFBFBF" w:themeFill="background1" w:themeFillShade="BF"/>
          </w:tcPr>
          <w:p w14:paraId="6FEC486D" w14:textId="77777777"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14:paraId="56A37615" w14:textId="77777777"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A14A12" w14:paraId="50D4D70E" w14:textId="77777777" w:rsidTr="00A14A12">
        <w:tc>
          <w:tcPr>
            <w:tcW w:w="2972" w:type="dxa"/>
          </w:tcPr>
          <w:p w14:paraId="0EB11119" w14:textId="77777777" w:rsidR="00A14A12" w:rsidRPr="00A14A12" w:rsidRDefault="00A14A12">
            <w:pPr>
              <w:rPr>
                <w:lang w:val="en-US"/>
              </w:rPr>
            </w:pPr>
            <w:r w:rsidRPr="00A14A12">
              <w:rPr>
                <w:lang w:val="en-US"/>
              </w:rPr>
              <w:t>Performance of</w:t>
            </w:r>
            <w:r>
              <w:rPr>
                <w:lang w:val="en-US"/>
              </w:rPr>
              <w:t xml:space="preserve"> Referee Manager, local referees and court personnel</w:t>
            </w:r>
          </w:p>
        </w:tc>
        <w:tc>
          <w:tcPr>
            <w:tcW w:w="6090" w:type="dxa"/>
          </w:tcPr>
          <w:p w14:paraId="39E993B8" w14:textId="77777777" w:rsidR="00A14A12" w:rsidRPr="00A14A12" w:rsidRDefault="00A14A12">
            <w:pPr>
              <w:rPr>
                <w:lang w:val="en-US"/>
              </w:rPr>
            </w:pPr>
          </w:p>
        </w:tc>
      </w:tr>
      <w:tr w:rsidR="00A14A12" w14:paraId="715D2F24" w14:textId="77777777" w:rsidTr="00A14A12">
        <w:tc>
          <w:tcPr>
            <w:tcW w:w="2972" w:type="dxa"/>
          </w:tcPr>
          <w:p w14:paraId="104B0C6E" w14:textId="77777777" w:rsidR="00A14A12" w:rsidRPr="00A14A12" w:rsidRDefault="00A14A12">
            <w:pPr>
              <w:rPr>
                <w:lang w:val="en-US"/>
              </w:rPr>
            </w:pPr>
            <w:r>
              <w:rPr>
                <w:lang w:val="en-US"/>
              </w:rPr>
              <w:t>Referee clinic: organization, location, schedule</w:t>
            </w:r>
          </w:p>
        </w:tc>
        <w:tc>
          <w:tcPr>
            <w:tcW w:w="6090" w:type="dxa"/>
          </w:tcPr>
          <w:p w14:paraId="2A28915C" w14:textId="77777777" w:rsidR="00A14A12" w:rsidRPr="00A14A12" w:rsidRDefault="00A14A12">
            <w:pPr>
              <w:rPr>
                <w:lang w:val="en-US"/>
              </w:rPr>
            </w:pPr>
          </w:p>
        </w:tc>
      </w:tr>
    </w:tbl>
    <w:p w14:paraId="7F2A536C" w14:textId="77777777" w:rsidR="002E53DD" w:rsidRPr="002E53DD" w:rsidRDefault="002E53DD" w:rsidP="002E53DD">
      <w:pPr>
        <w:spacing w:after="0" w:line="257" w:lineRule="auto"/>
        <w:rPr>
          <w:lang w:val="en-US"/>
        </w:rPr>
      </w:pPr>
    </w:p>
    <w:p w14:paraId="07C434CF" w14:textId="4969E95C" w:rsidR="00730C84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TV</w:t>
      </w:r>
      <w:r w:rsidR="003E61CA"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/</w:t>
      </w:r>
      <w:r w:rsidR="00B16554"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Streaming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14:paraId="67AAF262" w14:textId="777777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AB4A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F14D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695903EB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8A85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TV/Live Streaming matches as per the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DFE4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23F14FC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4343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 of TV broadcast matches as per the agreement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229A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0189303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4DDA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Required area for TV Compound and position of TV Commentary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90FE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21CFB6E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CD48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 office (if any as per the event category)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FD13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19347CC3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9ADA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TV coverage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7C5B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666ED73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062E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UNAS Media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D52C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558BADA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52B2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431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A92F4BA" w14:textId="77777777" w:rsidR="00730C84" w:rsidRDefault="00730C84" w:rsidP="002E53DD">
      <w:pPr>
        <w:spacing w:after="0" w:line="257" w:lineRule="auto"/>
        <w:rPr>
          <w:lang w:val="en-US"/>
        </w:rPr>
      </w:pPr>
    </w:p>
    <w:p w14:paraId="22C381D4" w14:textId="77777777" w:rsidR="002E65DA" w:rsidRPr="002E53DD" w:rsidRDefault="002E65DA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Marketing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14:paraId="51635932" w14:textId="777777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57F7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702D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2E65DA" w:rsidRPr="00E86DD3" w14:paraId="064B1680" w14:textId="77777777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ADE6" w14:textId="52D7C2FD" w:rsidR="002E65DA" w:rsidRDefault="002E65DA" w:rsidP="002E53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Marketing items as per the Masterplan and </w:t>
            </w:r>
            <w:r w:rsidR="002E53DD">
              <w:rPr>
                <w:lang w:val="en-US"/>
              </w:rPr>
              <w:t xml:space="preserve">Branding Guidelines, </w:t>
            </w:r>
            <w:r>
              <w:rPr>
                <w:lang w:val="en-US"/>
              </w:rPr>
              <w:t>any missing items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4F7C" w14:textId="77777777"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:rsidRPr="00E86DD3" w14:paraId="44E79E37" w14:textId="77777777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E6CC" w14:textId="163127E7" w:rsidR="002E65DA" w:rsidRDefault="002E65DA" w:rsidP="00B165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Any items not complying with </w:t>
            </w:r>
            <w:r w:rsidR="00B1655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Marketing and Branding guidelines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DFB8" w14:textId="77777777"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14:paraId="3F4EAFF0" w14:textId="77777777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6DF0" w14:textId="77777777"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4E62" w14:textId="77777777"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8C055B7" w14:textId="77777777" w:rsidR="002E65DA" w:rsidRDefault="002E65DA" w:rsidP="002E53DD">
      <w:pPr>
        <w:spacing w:after="0" w:line="257" w:lineRule="auto"/>
        <w:rPr>
          <w:lang w:val="en-US"/>
        </w:rPr>
      </w:pPr>
    </w:p>
    <w:p w14:paraId="15A52AEB" w14:textId="77777777" w:rsidR="00730C84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Media and Promotion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14:paraId="28041A03" w14:textId="777777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040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D102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55B0D6D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A83A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attention to and coverage of the tournament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895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736C4EB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F8CF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Correct use of the tournament title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083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7C916B1A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9EB1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Press Conferences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9D6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3B12C54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AE9E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office equipment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1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4C60A5A7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F110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staff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E7B3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3D89483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D987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Mixed zone location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CC11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61E65958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68D6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 for the photographer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AC51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14:paraId="7479438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6E77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C1D8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BA90D30" w14:textId="77777777" w:rsidR="002E53DD" w:rsidRPr="002E53DD" w:rsidRDefault="002E53DD" w:rsidP="002E53DD">
      <w:pPr>
        <w:spacing w:after="0" w:line="257" w:lineRule="auto"/>
        <w:rPr>
          <w:lang w:val="en-US"/>
        </w:rPr>
      </w:pPr>
    </w:p>
    <w:p w14:paraId="6B214805" w14:textId="170EBE59" w:rsidR="00730C84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>Sponsorship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14:paraId="0D77A495" w14:textId="777777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D2E3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3E08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7C87E19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C47" w14:textId="7D48A3BD" w:rsidR="00730C84" w:rsidRPr="00E86DD3" w:rsidRDefault="002930B9" w:rsidP="00B165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Presence of FIVB</w:t>
            </w:r>
            <w:r w:rsidR="00B16554">
              <w:rPr>
                <w:lang w:val="en-US"/>
              </w:rPr>
              <w:t>/CEV</w:t>
            </w:r>
            <w:r>
              <w:rPr>
                <w:lang w:val="en-US"/>
              </w:rPr>
              <w:t xml:space="preserve"> sponsors and suppliers in line with FIVB Handbook and </w:t>
            </w:r>
            <w:r w:rsidR="00B16554">
              <w:rPr>
                <w:lang w:val="en-US"/>
              </w:rPr>
              <w:t>Branding Guidelines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39D0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 w14:paraId="5ED0E54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2F9B" w14:textId="77777777"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Mikasa and other FIVB</w:t>
            </w:r>
            <w:r w:rsidR="00B16554">
              <w:rPr>
                <w:lang w:val="en-US"/>
              </w:rPr>
              <w:t>/CEV</w:t>
            </w:r>
            <w:r>
              <w:rPr>
                <w:lang w:val="en-US"/>
              </w:rPr>
              <w:t xml:space="preserve"> sponsors and partners POS positioning (if applicable)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0761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12DCDA4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F612" w14:textId="77777777"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List of </w:t>
            </w:r>
            <w:r w:rsidR="007829C7">
              <w:rPr>
                <w:lang w:val="en-US"/>
              </w:rPr>
              <w:t>organizer’s</w:t>
            </w:r>
            <w:r>
              <w:rPr>
                <w:lang w:val="en-US"/>
              </w:rPr>
              <w:t xml:space="preserve"> sponsors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D95F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0F92B62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4ADB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7977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0A61D90C" w14:textId="77777777" w:rsidR="00730C84" w:rsidRDefault="00730C84" w:rsidP="002E53DD">
      <w:pPr>
        <w:spacing w:after="0" w:line="257" w:lineRule="auto"/>
        <w:rPr>
          <w:lang w:val="en-US"/>
        </w:rPr>
      </w:pPr>
    </w:p>
    <w:p w14:paraId="66D058A8" w14:textId="77777777" w:rsidR="00730C84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Board and Lodging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14:paraId="371C0E1F" w14:textId="777777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00D1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3F52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1B69790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933A" w14:textId="44790F81"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Hotel’s quality for the players</w:t>
            </w:r>
            <w:r w:rsidR="00B16554">
              <w:rPr>
                <w:lang w:val="en-US"/>
              </w:rPr>
              <w:t xml:space="preserve"> (if applicable</w:t>
            </w:r>
            <w:r w:rsidR="0078043A">
              <w:rPr>
                <w:lang w:val="en-US"/>
              </w:rPr>
              <w:t>)</w:t>
            </w:r>
            <w:r>
              <w:rPr>
                <w:lang w:val="en-US"/>
              </w:rPr>
              <w:t xml:space="preserve"> and officials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FB59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 w14:paraId="24B28D6A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A00A" w14:textId="49A477B4"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Quality and quantity of food and snacks in the hotel and venue for players</w:t>
            </w:r>
            <w:r w:rsidR="00B16554">
              <w:rPr>
                <w:lang w:val="en-US"/>
              </w:rPr>
              <w:t xml:space="preserve"> (</w:t>
            </w:r>
            <w:r w:rsidR="0078043A">
              <w:rPr>
                <w:lang w:val="en-US"/>
              </w:rPr>
              <w:t>if</w:t>
            </w:r>
            <w:r w:rsidR="00B16554">
              <w:rPr>
                <w:lang w:val="en-US"/>
              </w:rPr>
              <w:t xml:space="preserve"> applicable)</w:t>
            </w:r>
            <w:r>
              <w:rPr>
                <w:lang w:val="en-US"/>
              </w:rPr>
              <w:t>, officials and volunteers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76B4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574408E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F3EC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8B77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68167A5B" w14:textId="77777777" w:rsidR="00730C84" w:rsidRPr="002E53DD" w:rsidRDefault="00730C84" w:rsidP="002E53DD">
      <w:pPr>
        <w:spacing w:after="0" w:line="257" w:lineRule="auto"/>
        <w:rPr>
          <w:lang w:val="en-US"/>
        </w:rPr>
      </w:pPr>
    </w:p>
    <w:p w14:paraId="4160D93D" w14:textId="77777777" w:rsidR="00730C84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Transportation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14:paraId="556A3213" w14:textId="777777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D61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E25E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14:paraId="319C85CE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DB8A" w14:textId="77777777" w:rsidR="00730C84" w:rsidRDefault="002930B9">
            <w:pPr>
              <w:spacing w:after="0" w:line="240" w:lineRule="auto"/>
            </w:pPr>
            <w:r>
              <w:rPr>
                <w:lang w:val="en-US"/>
              </w:rPr>
              <w:t xml:space="preserve">Organisation of airport transportation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38C5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 w14:paraId="40E6AA6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F811" w14:textId="77777777"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Organisation of transport between the hotel and venue for players </w:t>
            </w:r>
            <w:r w:rsidR="00B16554">
              <w:rPr>
                <w:lang w:val="en-US"/>
              </w:rPr>
              <w:t xml:space="preserve">(if applicable) </w:t>
            </w:r>
            <w:r>
              <w:rPr>
                <w:lang w:val="en-US"/>
              </w:rPr>
              <w:t>and officials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81EA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3A848B2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F454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1C39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09DB25D9" w14:textId="77777777" w:rsidR="00730C84" w:rsidRPr="002E53DD" w:rsidRDefault="00730C84" w:rsidP="002E53DD">
      <w:pPr>
        <w:spacing w:after="0" w:line="257" w:lineRule="auto"/>
        <w:rPr>
          <w:lang w:val="en-US"/>
        </w:rPr>
      </w:pPr>
    </w:p>
    <w:p w14:paraId="37479EAB" w14:textId="77777777" w:rsidR="00730C84" w:rsidRPr="002E53DD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2E53DD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Security, Accreditation and Safety Plan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14:paraId="231CDACC" w14:textId="777777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126D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C559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2BDE86C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A6E" w14:textId="77777777"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Implementation of the security plan, number of staff, number of check points, etc.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2B06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 w14:paraId="2CB72E2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6FF8" w14:textId="77777777"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Implementation of the accreditation plan, level of accessibility for different groups, etc.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3C7C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582E779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3E20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0EB1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09ADB24C" w14:textId="77777777" w:rsidR="00730C84" w:rsidRPr="00F77263" w:rsidRDefault="00730C84" w:rsidP="00F77263">
      <w:pPr>
        <w:spacing w:after="0" w:line="257" w:lineRule="auto"/>
        <w:rPr>
          <w:lang w:val="en-US"/>
        </w:rPr>
      </w:pPr>
    </w:p>
    <w:p w14:paraId="679DBF0F" w14:textId="77777777" w:rsidR="00730C84" w:rsidRPr="00F77263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F77263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>Medical Area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14:paraId="6F30BB8D" w14:textId="777777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9E28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3A1A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545A7F3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14B2" w14:textId="77777777"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Medical facilities: medical room, physiotherapy, first aid, ambulance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FE6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 w14:paraId="2B0E1B9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914A" w14:textId="77777777"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staff, number of doctors, assistants, physiotherapists</w:t>
            </w:r>
            <w:r w:rsidR="0047143A">
              <w:rPr>
                <w:lang w:val="en-US"/>
              </w:rPr>
              <w:t>, medical team on the courts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6B7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7A63A557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FBC5" w14:textId="77777777"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Anti-Doping facilities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89D7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342C18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E933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2744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53EC522A" w14:textId="77777777" w:rsidR="00F940AC" w:rsidRPr="00F77263" w:rsidRDefault="00F940AC" w:rsidP="00F77263">
      <w:pPr>
        <w:spacing w:after="0" w:line="257" w:lineRule="auto"/>
        <w:rPr>
          <w:lang w:val="en-US"/>
        </w:rPr>
      </w:pPr>
    </w:p>
    <w:p w14:paraId="2C18E49C" w14:textId="77777777" w:rsidR="00730C84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Technology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A16A77" w14:paraId="1D5492B4" w14:textId="77777777" w:rsidTr="00A16A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F5DC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D3CF" w14:textId="77777777"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112A9C1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C973" w14:textId="77777777"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 operator performance, working space, internet connection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143F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14:paraId="6E9DADA7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604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81F1" w14:textId="77777777"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14:paraId="7FFFA89F" w14:textId="77777777" w:rsidR="00F77263" w:rsidRPr="00F77263" w:rsidRDefault="00F77263" w:rsidP="00F77263">
      <w:pPr>
        <w:spacing w:after="0" w:line="257" w:lineRule="auto"/>
        <w:rPr>
          <w:lang w:val="en-US"/>
        </w:rPr>
      </w:pPr>
    </w:p>
    <w:p w14:paraId="20EF8529" w14:textId="3A523D1F" w:rsidR="00730C84" w:rsidRDefault="002930B9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Side Event Activities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30C84" w14:paraId="5C090637" w14:textId="77777777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2CF8" w14:textId="77777777" w:rsidR="00730C84" w:rsidRDefault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ECFA" w14:textId="77777777"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 w14:paraId="73E69176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4C30" w14:textId="1AFE70DA" w:rsidR="00730C84" w:rsidRDefault="00A16A77" w:rsidP="00B165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2930B9">
              <w:rPr>
                <w:lang w:val="en-US"/>
              </w:rPr>
              <w:t xml:space="preserve"> of side events such as activities for kids, families, and fans, sponsor village,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AFF7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 w14:paraId="4662BB31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4A16" w14:textId="77777777"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VIP and Hospitality: VIP package, VIP area and catering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0F52" w14:textId="77777777"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4B4310C" w14:textId="77777777" w:rsidR="00730C84" w:rsidRPr="00F77263" w:rsidRDefault="00730C84" w:rsidP="00F77263">
      <w:pPr>
        <w:spacing w:after="0" w:line="257" w:lineRule="auto"/>
        <w:rPr>
          <w:lang w:val="en-US"/>
        </w:rPr>
      </w:pPr>
    </w:p>
    <w:p w14:paraId="1FCA88EE" w14:textId="531960E2" w:rsidR="00A16A77" w:rsidRPr="00A16A77" w:rsidRDefault="00A16A77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Summary </w:t>
      </w: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of positive points and any issues</w:t>
      </w: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 to be reported to the </w:t>
      </w:r>
      <w:r w:rsidR="00DE0906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CEV/</w:t>
      </w: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FIVB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A16A77" w14:paraId="329D2E66" w14:textId="77777777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D7B2" w14:textId="77777777"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9B36" w14:textId="77777777"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Explanation</w:t>
            </w:r>
          </w:p>
        </w:tc>
      </w:tr>
      <w:tr w:rsidR="00A16A77" w:rsidRPr="00E86DD3" w14:paraId="2F326505" w14:textId="77777777" w:rsidTr="00FA362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D958" w14:textId="77777777"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DA16" w14:textId="77777777"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B5A414A" w14:textId="77777777" w:rsidR="00A16A77" w:rsidRPr="00F77263" w:rsidRDefault="00A16A77" w:rsidP="00F77263">
      <w:pPr>
        <w:spacing w:after="0" w:line="257" w:lineRule="auto"/>
        <w:rPr>
          <w:lang w:val="en-US"/>
        </w:rPr>
      </w:pPr>
    </w:p>
    <w:p w14:paraId="3BCD7E73" w14:textId="77777777" w:rsidR="00382FF2" w:rsidRPr="00382FF2" w:rsidRDefault="00382FF2" w:rsidP="00F77263">
      <w:pPr>
        <w:spacing w:after="120" w:line="257" w:lineRule="auto"/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382FF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Signature of the attendants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FF2" w14:paraId="76B75169" w14:textId="77777777" w:rsidTr="002E53DD">
        <w:trPr>
          <w:trHeight w:val="1040"/>
        </w:trPr>
        <w:tc>
          <w:tcPr>
            <w:tcW w:w="3020" w:type="dxa"/>
          </w:tcPr>
          <w:p w14:paraId="5578C789" w14:textId="77777777"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Technical Delegate</w:t>
            </w:r>
          </w:p>
          <w:p w14:paraId="158BB0BC" w14:textId="77777777"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14:paraId="0059445A" w14:textId="77777777" w:rsidR="0078043A" w:rsidRDefault="0078043A" w:rsidP="00FA362D">
            <w:pPr>
              <w:rPr>
                <w:rFonts w:ascii="Arial" w:hAnsi="Arial" w:cs="Arial"/>
                <w:lang w:val="en-US"/>
              </w:rPr>
            </w:pPr>
          </w:p>
          <w:p w14:paraId="02B67AF9" w14:textId="13157C35" w:rsidR="00DE0906" w:rsidRDefault="00DE0906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Name:</w:t>
            </w:r>
          </w:p>
          <w:p w14:paraId="2D9F1677" w14:textId="77777777" w:rsidR="00DE0906" w:rsidRDefault="00DE0906" w:rsidP="00FA362D">
            <w:pPr>
              <w:rPr>
                <w:rFonts w:ascii="Arial" w:hAnsi="Arial" w:cs="Arial"/>
                <w:lang w:val="en-US"/>
              </w:rPr>
            </w:pPr>
          </w:p>
          <w:p w14:paraId="2B07C73B" w14:textId="6A28AACB"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  <w:r w:rsidR="00DE090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1" w:type="dxa"/>
          </w:tcPr>
          <w:p w14:paraId="6472FF58" w14:textId="77777777"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NF Representative(s)</w:t>
            </w:r>
          </w:p>
          <w:p w14:paraId="2ABAB5CD" w14:textId="77777777"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14:paraId="3D4C7CD3" w14:textId="77777777" w:rsidR="0078043A" w:rsidRDefault="0078043A" w:rsidP="00FA362D">
            <w:pPr>
              <w:rPr>
                <w:rFonts w:ascii="Arial" w:hAnsi="Arial" w:cs="Arial"/>
                <w:lang w:val="en-US"/>
              </w:rPr>
            </w:pPr>
          </w:p>
          <w:p w14:paraId="3D29FD04" w14:textId="77777777" w:rsidR="00DE0906" w:rsidRDefault="00DE0906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Name:</w:t>
            </w:r>
          </w:p>
          <w:p w14:paraId="1DB0CCD4" w14:textId="77777777" w:rsidR="00DE0906" w:rsidRDefault="00DE0906" w:rsidP="00FA362D">
            <w:pPr>
              <w:rPr>
                <w:rFonts w:ascii="Arial" w:hAnsi="Arial" w:cs="Arial"/>
                <w:lang w:val="en-US"/>
              </w:rPr>
            </w:pPr>
          </w:p>
          <w:p w14:paraId="57DD435A" w14:textId="26C712BA"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  <w:r w:rsidR="00DE090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1" w:type="dxa"/>
          </w:tcPr>
          <w:p w14:paraId="3136EBFA" w14:textId="77777777" w:rsidR="00382FF2" w:rsidRDefault="00B16554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Tournament Director</w:t>
            </w:r>
          </w:p>
          <w:p w14:paraId="71B6BE78" w14:textId="77777777" w:rsidR="0078043A" w:rsidRDefault="0078043A" w:rsidP="00FA362D">
            <w:pPr>
              <w:rPr>
                <w:rFonts w:ascii="Arial" w:hAnsi="Arial" w:cs="Arial"/>
                <w:lang w:val="en-US"/>
              </w:rPr>
            </w:pPr>
          </w:p>
          <w:p w14:paraId="322656A2" w14:textId="77777777" w:rsidR="0078043A" w:rsidRDefault="0078043A" w:rsidP="00FA362D">
            <w:pPr>
              <w:rPr>
                <w:rFonts w:ascii="Arial" w:hAnsi="Arial" w:cs="Arial"/>
                <w:lang w:val="en-US"/>
              </w:rPr>
            </w:pPr>
          </w:p>
          <w:p w14:paraId="3E252439" w14:textId="77777777" w:rsidR="00DE0906" w:rsidRDefault="00DE0906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Name:</w:t>
            </w:r>
          </w:p>
          <w:p w14:paraId="233E97CA" w14:textId="77777777" w:rsidR="00DE0906" w:rsidRDefault="00DE0906" w:rsidP="00FA362D">
            <w:pPr>
              <w:rPr>
                <w:rFonts w:ascii="Arial" w:hAnsi="Arial" w:cs="Arial"/>
                <w:lang w:val="en-US"/>
              </w:rPr>
            </w:pPr>
          </w:p>
          <w:p w14:paraId="2307A0FA" w14:textId="2D96A55F"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  <w:r w:rsidR="00DE0906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71BB2AFE" w14:textId="77777777" w:rsidR="00382FF2" w:rsidRDefault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sectPr w:rsidR="00382FF2" w:rsidSect="00F77263">
      <w:headerReference w:type="default" r:id="rId8"/>
      <w:footerReference w:type="default" r:id="rId9"/>
      <w:pgSz w:w="11906" w:h="16838"/>
      <w:pgMar w:top="1417" w:right="1417" w:bottom="1276" w:left="1417" w:header="708" w:footer="33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F4C46" w16cid:durableId="1EA6A89C"/>
  <w16cid:commentId w16cid:paraId="189E0A59" w16cid:durableId="1EA6A8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48E5" w14:textId="77777777" w:rsidR="002C0B08" w:rsidRDefault="002930B9">
      <w:pPr>
        <w:spacing w:after="0" w:line="240" w:lineRule="auto"/>
      </w:pPr>
      <w:r>
        <w:separator/>
      </w:r>
    </w:p>
  </w:endnote>
  <w:endnote w:type="continuationSeparator" w:id="0">
    <w:p w14:paraId="2A5667C2" w14:textId="77777777" w:rsidR="002C0B08" w:rsidRDefault="002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70A2" w14:textId="7088E4A5" w:rsidR="007E6149" w:rsidRPr="00E86DD3" w:rsidRDefault="002930B9">
    <w:pPr>
      <w:pStyle w:val="Footer"/>
      <w:pBdr>
        <w:top w:val="single" w:sz="4" w:space="1" w:color="D9D9D9"/>
      </w:pBdr>
      <w:jc w:val="right"/>
      <w:rPr>
        <w:lang w:val="fr-CH"/>
      </w:rPr>
    </w:pPr>
    <w:r>
      <w:rPr>
        <w:rFonts w:ascii="Arial" w:hAnsi="Arial" w:cs="Arial"/>
        <w:sz w:val="16"/>
        <w:lang w:val="fr-CH"/>
      </w:rPr>
      <w:fldChar w:fldCharType="begin"/>
    </w:r>
    <w:r>
      <w:rPr>
        <w:rFonts w:ascii="Arial" w:hAnsi="Arial" w:cs="Arial"/>
        <w:sz w:val="16"/>
        <w:lang w:val="fr-CH"/>
      </w:rPr>
      <w:instrText xml:space="preserve"> PAGE </w:instrText>
    </w:r>
    <w:r>
      <w:rPr>
        <w:rFonts w:ascii="Arial" w:hAnsi="Arial" w:cs="Arial"/>
        <w:sz w:val="16"/>
        <w:lang w:val="fr-CH"/>
      </w:rPr>
      <w:fldChar w:fldCharType="separate"/>
    </w:r>
    <w:r w:rsidR="00321111">
      <w:rPr>
        <w:rFonts w:ascii="Arial" w:hAnsi="Arial" w:cs="Arial"/>
        <w:noProof/>
        <w:sz w:val="16"/>
        <w:lang w:val="fr-CH"/>
      </w:rPr>
      <w:t>4</w:t>
    </w:r>
    <w:r>
      <w:rPr>
        <w:rFonts w:ascii="Arial" w:hAnsi="Arial" w:cs="Arial"/>
        <w:sz w:val="16"/>
        <w:lang w:val="fr-CH"/>
      </w:rPr>
      <w:fldChar w:fldCharType="end"/>
    </w:r>
    <w:r>
      <w:rPr>
        <w:rFonts w:ascii="Arial" w:hAnsi="Arial" w:cs="Arial"/>
        <w:sz w:val="16"/>
        <w:lang w:val="fr-CH"/>
      </w:rPr>
      <w:t xml:space="preserve"> | </w:t>
    </w:r>
    <w:r>
      <w:rPr>
        <w:rFonts w:ascii="Arial" w:hAnsi="Arial" w:cs="Arial"/>
        <w:color w:val="7F7F7F"/>
        <w:spacing w:val="60"/>
        <w:sz w:val="16"/>
        <w:lang w:val="fr-CH"/>
      </w:rPr>
      <w:t>Page</w:t>
    </w:r>
  </w:p>
  <w:p w14:paraId="534CCC7E" w14:textId="77777777" w:rsidR="007E6149" w:rsidRDefault="00321111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C53E" w14:textId="77777777" w:rsidR="002C0B08" w:rsidRDefault="00293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1831E3" w14:textId="77777777" w:rsidR="002C0B08" w:rsidRDefault="0029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E2ED" w14:textId="6D46A3A2" w:rsidR="007E6149" w:rsidRDefault="000238AF">
    <w:pPr>
      <w:pStyle w:val="Header"/>
    </w:pPr>
    <w:r w:rsidRPr="000B6D3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E90BB5" wp14:editId="4FCE8016">
          <wp:simplePos x="0" y="0"/>
          <wp:positionH relativeFrom="column">
            <wp:posOffset>4758055</wp:posOffset>
          </wp:positionH>
          <wp:positionV relativeFrom="paragraph">
            <wp:posOffset>-144780</wp:posOffset>
          </wp:positionV>
          <wp:extent cx="1209675" cy="59055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511">
      <w:rPr>
        <w:rFonts w:ascii="Arial" w:hAnsi="Arial" w:cs="Arial"/>
        <w:b/>
        <w:color w:val="000000"/>
      </w:rPr>
      <w:t xml:space="preserve">      </w:t>
    </w:r>
    <w:r w:rsidR="00940511" w:rsidRPr="00194FF6">
      <w:rPr>
        <w:rFonts w:cs="Arial"/>
        <w:noProof/>
        <w:lang w:val="en-GB" w:eastAsia="en-GB"/>
      </w:rPr>
      <w:drawing>
        <wp:inline distT="0" distB="0" distL="0" distR="0" wp14:anchorId="3851D396" wp14:editId="4D655746">
          <wp:extent cx="723900" cy="364255"/>
          <wp:effectExtent l="0" t="0" r="0" b="0"/>
          <wp:docPr id="23" name="Picture 23" descr="FIVB_Guard_black_pla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VB_Guard_black_plai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43" cy="37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11">
      <w:rPr>
        <w:rFonts w:ascii="Arial" w:hAnsi="Arial" w:cs="Arial"/>
        <w:b/>
        <w:color w:val="000000"/>
      </w:rPr>
      <w:t xml:space="preserve">                    </w:t>
    </w:r>
    <w:r w:rsidR="002930B9">
      <w:rPr>
        <w:rFonts w:ascii="Arial" w:hAnsi="Arial" w:cs="Arial"/>
        <w:b/>
        <w:color w:val="000000"/>
      </w:rPr>
      <w:t xml:space="preserve">Technical </w:t>
    </w:r>
    <w:r w:rsidR="002930B9" w:rsidRPr="00F77263">
      <w:rPr>
        <w:rFonts w:ascii="Arial" w:hAnsi="Arial" w:cs="Arial"/>
        <w:b/>
        <w:color w:val="000000"/>
        <w:lang w:val="en-GB"/>
      </w:rPr>
      <w:t>Delegate</w:t>
    </w:r>
    <w:r w:rsidR="002930B9">
      <w:rPr>
        <w:rFonts w:ascii="Arial" w:hAnsi="Arial" w:cs="Arial"/>
        <w:b/>
        <w:color w:val="000000"/>
      </w:rPr>
      <w:t xml:space="preserve"> Repor</w:t>
    </w:r>
    <w:r>
      <w:rPr>
        <w:rFonts w:ascii="Arial" w:hAnsi="Arial" w:cs="Arial"/>
        <w:b/>
        <w:color w:val="000000"/>
      </w:rPr>
      <w:t>t</w:t>
    </w:r>
    <w:r w:rsidR="002930B9">
      <w:rPr>
        <w:rFonts w:ascii="Arial" w:hAnsi="Arial" w:cs="Arial"/>
        <w:b/>
        <w:color w:val="000000"/>
      </w:rPr>
      <w:t xml:space="preserve">   BVB/13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4"/>
    <w:rsid w:val="0001721A"/>
    <w:rsid w:val="000238AF"/>
    <w:rsid w:val="000475B8"/>
    <w:rsid w:val="002930B9"/>
    <w:rsid w:val="002C0B08"/>
    <w:rsid w:val="002E53DD"/>
    <w:rsid w:val="002E65DA"/>
    <w:rsid w:val="00321111"/>
    <w:rsid w:val="00382FF2"/>
    <w:rsid w:val="00383012"/>
    <w:rsid w:val="003E61CA"/>
    <w:rsid w:val="004156AF"/>
    <w:rsid w:val="004520F3"/>
    <w:rsid w:val="0047143A"/>
    <w:rsid w:val="004E10B5"/>
    <w:rsid w:val="00553452"/>
    <w:rsid w:val="00730C84"/>
    <w:rsid w:val="0078043A"/>
    <w:rsid w:val="007829C7"/>
    <w:rsid w:val="008C3EBB"/>
    <w:rsid w:val="00940511"/>
    <w:rsid w:val="00987D0B"/>
    <w:rsid w:val="00A14A12"/>
    <w:rsid w:val="00A16A77"/>
    <w:rsid w:val="00B16554"/>
    <w:rsid w:val="00DE0906"/>
    <w:rsid w:val="00E86DD3"/>
    <w:rsid w:val="00F77263"/>
    <w:rsid w:val="00F940AC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A61710"/>
  <w15:docId w15:val="{96055E1E-373F-46B0-B7CC-1DFB94D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de-CH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pPr>
      <w:suppressAutoHyphens/>
      <w:spacing w:after="0" w:line="288" w:lineRule="auto"/>
    </w:pPr>
    <w:rPr>
      <w:rFonts w:ascii="Times" w:eastAsia="Times New Roman" w:hAnsi="Times"/>
      <w:color w:val="000000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A1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F"/>
    <w:rPr>
      <w:rFonts w:ascii="Segoe UI" w:hAnsi="Segoe UI" w:cs="Segoe UI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1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554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54"/>
    <w:rPr>
      <w:b/>
      <w:bCs/>
      <w:sz w:val="20"/>
      <w:szCs w:val="20"/>
      <w:lang w:val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worldtour@fiv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ch@cev.l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 Ahadpour</dc:creator>
  <dc:description/>
  <cp:lastModifiedBy>Milica Davidović</cp:lastModifiedBy>
  <cp:revision>7</cp:revision>
  <dcterms:created xsi:type="dcterms:W3CDTF">2018-05-16T12:36:00Z</dcterms:created>
  <dcterms:modified xsi:type="dcterms:W3CDTF">2018-05-18T12:56:00Z</dcterms:modified>
</cp:coreProperties>
</file>